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7923E8" w:rsidRDefault="00977A42" w:rsidP="00977A42">
      <w:pPr>
        <w:jc w:val="center"/>
        <w:rPr>
          <w:b/>
          <w:bCs/>
          <w:u w:val="single"/>
        </w:rPr>
      </w:pPr>
      <w:r w:rsidRPr="007923E8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3ABD2283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7923E8">
        <w:tab/>
      </w:r>
      <w:r w:rsidR="007923E8">
        <w:tab/>
      </w:r>
      <w:r w:rsidR="007923E8" w:rsidRPr="007923E8">
        <w:t>město Otrokovice</w:t>
      </w:r>
    </w:p>
    <w:p w14:paraId="29828FE8" w14:textId="6A0F251A" w:rsidR="00977A42" w:rsidRDefault="007923E8" w:rsidP="007923E8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y:</w:t>
      </w:r>
      <w:r w:rsidR="00977A42">
        <w:tab/>
      </w:r>
      <w:r w:rsidRPr="007923E8">
        <w:t>Regenerace panelového sídliště Trávníky – I. etapa - 2. část a</w:t>
      </w:r>
      <w:r>
        <w:t> </w:t>
      </w:r>
      <w:r w:rsidRPr="007923E8">
        <w:t>doplnění parkovacích míst na ulici kpt. Jaroše</w:t>
      </w:r>
    </w:p>
    <w:p w14:paraId="56E88A7C" w14:textId="16C7FB8B" w:rsidR="007923E8" w:rsidRDefault="007923E8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2023023</w:t>
      </w:r>
    </w:p>
    <w:p w14:paraId="10D77A92" w14:textId="68E4FEF1" w:rsidR="00977A42" w:rsidRDefault="00977A42" w:rsidP="00977A42">
      <w:pPr>
        <w:ind w:left="2124" w:hanging="2124"/>
        <w:jc w:val="both"/>
      </w:pPr>
      <w:r>
        <w:t>dodavatel:</w:t>
      </w:r>
      <w:r>
        <w:tab/>
      </w:r>
      <w:r w:rsidR="007923E8">
        <w:tab/>
      </w:r>
      <w:r w:rsidR="007923E8">
        <w:tab/>
      </w:r>
      <w:r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0422A99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7923E8" w:rsidRPr="007923E8">
        <w:t>městem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044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7923E8"/>
    <w:rsid w:val="00977A42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9</cp:revision>
  <cp:lastPrinted>2021-05-13T11:23:00Z</cp:lastPrinted>
  <dcterms:created xsi:type="dcterms:W3CDTF">2021-03-15T14:46:00Z</dcterms:created>
  <dcterms:modified xsi:type="dcterms:W3CDTF">2023-04-08T06:47:00Z</dcterms:modified>
</cp:coreProperties>
</file>